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Big Sky Fiber Arts Guild Meeting</w:t>
      </w:r>
    </w:p>
    <w:p>
      <w:pPr>
        <w:pStyle w:val="Subtitle"/>
        <w:rPr/>
      </w:pPr>
      <w:r>
        <w:rPr/>
        <w:t>Florence-Carlton Church Main Fellowship Hall</w:t>
      </w:r>
    </w:p>
    <w:p>
      <w:pPr>
        <w:pStyle w:val="Subtitle"/>
        <w:rPr/>
      </w:pPr>
      <w:r>
        <w:rPr/>
        <w:t>May 9, 2026, Minutes</w:t>
      </w:r>
    </w:p>
    <w:p>
      <w:pPr>
        <w:pStyle w:val="Heading1"/>
        <w:rPr/>
      </w:pPr>
      <w:r>
        <w:rPr/>
        <w:t>Pre-meeting</w:t>
      </w:r>
    </w:p>
    <w:p>
      <w:pPr>
        <w:pStyle w:val="Normal"/>
        <w:rPr/>
      </w:pPr>
      <w:r>
        <w:rPr/>
        <w:t>Susan P gave a Navajo weaving demonstration.</w:t>
      </w:r>
    </w:p>
    <w:p>
      <w:pPr>
        <w:pStyle w:val="Heading1"/>
        <w:rPr/>
      </w:pPr>
      <w:r>
        <w:rPr/>
        <w:t>Meeting</w:t>
      </w:r>
    </w:p>
    <w:p>
      <w:pPr>
        <w:pStyle w:val="Normal"/>
        <w:rPr/>
      </w:pPr>
      <w:r>
        <w:rPr>
          <w:b/>
          <w:bCs/>
        </w:rPr>
        <w:t xml:space="preserve">Call to order: </w:t>
      </w:r>
      <w:r>
        <w:rPr/>
        <w:t>The meeting was called to order at 11:14 a.m. by Guild President Ruth P, who welcomed attendees.</w:t>
      </w:r>
    </w:p>
    <w:p>
      <w:pPr>
        <w:pStyle w:val="Normal"/>
        <w:rPr/>
      </w:pPr>
      <w:r>
        <w:rPr>
          <w:b/>
          <w:bCs/>
        </w:rPr>
        <w:t xml:space="preserve">Roll call: </w:t>
      </w:r>
      <w:r>
        <w:rPr/>
        <w:t>A sign in sheet was passed around in lieu of roll call.</w:t>
      </w:r>
    </w:p>
    <w:p>
      <w:pPr>
        <w:pStyle w:val="Normal"/>
        <w:rPr/>
      </w:pPr>
      <w:r>
        <w:rPr>
          <w:b/>
          <w:bCs/>
        </w:rPr>
        <w:t>Present:</w:t>
      </w:r>
      <w:r>
        <w:rPr/>
        <w:t xml:space="preserve"> Heather J, Hollie C, Jenessa B, Jennifer B, Joan C, Karen G, Kari C, Kathy B, Katrina S, Lauren P, Leslie T, Lisa J, Loey K, Margie L, Martha J, Marty W, Mary B, Mary M, Molly M, Pat P, Posey N, Regine C, Renee S, Rickie V, Ruth P, Sara C, Sondra G, Judy H (guest), Ninaza B (guest)  – 29 attendees, including 27 members and 2 guests</w:t>
      </w:r>
    </w:p>
    <w:p>
      <w:pPr>
        <w:pStyle w:val="Normal"/>
        <w:rPr/>
      </w:pPr>
      <w:r>
        <w:rPr>
          <w:b/>
          <w:bCs/>
        </w:rPr>
        <w:t>Minutes:</w:t>
      </w:r>
      <w:r>
        <w:rPr/>
        <w:t xml:space="preserve"> A motion was made to approve the minutes as published on the website. The motion was seconded, and passed unanimously.</w:t>
      </w:r>
    </w:p>
    <w:p>
      <w:pPr>
        <w:pStyle w:val="Heading2"/>
        <w:rPr/>
      </w:pPr>
      <w:r>
        <w:rPr/>
        <w:t>Committee and Board Reports</w:t>
      </w:r>
    </w:p>
    <w:p>
      <w:pPr>
        <w:pStyle w:val="Normal"/>
        <w:rPr/>
      </w:pPr>
      <w:r>
        <w:rPr>
          <w:b/>
          <w:bCs/>
        </w:rPr>
        <w:t xml:space="preserve">Treasurer’s report: </w:t>
      </w:r>
      <w:r>
        <w:rPr/>
        <w:t>Heather J provided the treasurer’s report, which is at the end of the minutes.</w:t>
      </w:r>
    </w:p>
    <w:p>
      <w:pPr>
        <w:pStyle w:val="Normal"/>
        <w:rPr/>
      </w:pPr>
      <w:r>
        <w:rPr>
          <w:b/>
          <w:bCs/>
        </w:rPr>
        <w:t>Hospitality:</w:t>
      </w:r>
      <w:r>
        <w:rPr/>
        <w:t xml:space="preserve"> The hospitality report was given.</w:t>
      </w:r>
    </w:p>
    <w:p>
      <w:pPr>
        <w:pStyle w:val="Normal"/>
        <w:rPr/>
      </w:pPr>
      <w:r>
        <w:rPr>
          <w:b/>
          <w:bCs/>
        </w:rPr>
        <w:t>Education:</w:t>
      </w:r>
      <w:r>
        <w:rPr/>
        <w:t xml:space="preserve"> Lisa J gave a recap of Farm Fair. 400 students came through.</w:t>
      </w:r>
    </w:p>
    <w:p>
      <w:pPr>
        <w:pStyle w:val="Normal"/>
        <w:rPr/>
      </w:pPr>
      <w:r>
        <w:rPr>
          <w:b/>
          <w:bCs/>
        </w:rPr>
        <w:t>Camp Marshall:</w:t>
      </w:r>
      <w:r>
        <w:rPr/>
        <w:t xml:space="preserve"> Martha gave a report on the Camp Marshall retreat. The retreat is on the calendar.</w:t>
      </w:r>
    </w:p>
    <w:p>
      <w:pPr>
        <w:pStyle w:val="Heading2"/>
        <w:rPr/>
      </w:pPr>
      <w:r>
        <w:rPr/>
        <w:t>Old Business</w:t>
      </w:r>
    </w:p>
    <w:p>
      <w:pPr>
        <w:pStyle w:val="Normal"/>
        <w:rPr/>
      </w:pPr>
      <w:r>
        <w:rPr>
          <w:b/>
          <w:bCs/>
        </w:rPr>
        <w:t>Ravalli County Fair:</w:t>
      </w:r>
      <w:r>
        <w:rPr/>
        <w:t xml:space="preserve"> Lisa J reported that the fair will be September 2 through 5. Lisa brought the volunteer forms. People were invited to sign up for extra shifts. The finalized schedule will be sent out to volunteers in July. Volunteers should notify Lisa before June 1</w:t>
      </w:r>
      <w:r>
        <w:rPr>
          <w:vertAlign w:val="superscript"/>
        </w:rPr>
        <w:t>st</w:t>
      </w:r>
      <w:r>
        <w:rPr/>
        <w:t xml:space="preserve"> if they need to reschedule their shift.</w:t>
      </w:r>
    </w:p>
    <w:p>
      <w:pPr>
        <w:pStyle w:val="Normal"/>
        <w:rPr/>
      </w:pPr>
      <w:r>
        <w:rPr>
          <w:b/>
          <w:bCs/>
        </w:rPr>
        <w:t>Western Montana Fair:</w:t>
      </w:r>
      <w:r>
        <w:rPr/>
        <w:t xml:space="preserve"> No new information is available.</w:t>
      </w:r>
    </w:p>
    <w:p>
      <w:pPr>
        <w:pStyle w:val="Normal"/>
        <w:rPr/>
      </w:pPr>
      <w:r>
        <w:rPr>
          <w:b/>
          <w:bCs/>
        </w:rPr>
        <w:t>MAWS:</w:t>
      </w:r>
      <w:r>
        <w:rPr/>
        <w:t xml:space="preserve"> Margie L reported that volunteers are needed both for the conference and for clean-up. A la carte classes are still available. Information can be found on the website. Molly is the volunteer coordinator. She passed around a sign-up sheet.</w:t>
      </w:r>
    </w:p>
    <w:p>
      <w:pPr>
        <w:pStyle w:val="Heading2"/>
        <w:rPr/>
      </w:pPr>
      <w:r>
        <w:rPr/>
        <w:t>New Business</w:t>
      </w:r>
    </w:p>
    <w:p>
      <w:pPr>
        <w:pStyle w:val="Normal"/>
        <w:rPr>
          <w:i/>
          <w:i/>
          <w:iCs/>
        </w:rPr>
      </w:pPr>
      <w:r>
        <w:rPr>
          <w:b/>
          <w:bCs/>
        </w:rPr>
        <w:t xml:space="preserve">June meeting: </w:t>
      </w:r>
      <w:r>
        <w:rPr>
          <w:i/>
          <w:iCs/>
        </w:rPr>
        <w:t>There will be no June meeting.</w:t>
      </w:r>
    </w:p>
    <w:p>
      <w:pPr>
        <w:pStyle w:val="Normal"/>
        <w:rPr/>
      </w:pPr>
      <w:r>
        <w:rPr>
          <w:b/>
          <w:bCs/>
        </w:rPr>
        <w:t xml:space="preserve">July Meeting: </w:t>
      </w:r>
      <w:r>
        <w:rPr/>
        <w:t>Leslie T and Susan P will plan a summer retreat at Susan’s.</w:t>
      </w:r>
    </w:p>
    <w:p>
      <w:pPr>
        <w:pStyle w:val="Heading2"/>
        <w:rPr/>
      </w:pPr>
      <w:r>
        <w:rPr/>
        <w:t>Announcements</w:t>
      </w:r>
    </w:p>
    <w:p>
      <w:pPr>
        <w:pStyle w:val="Normal"/>
        <w:rPr/>
      </w:pPr>
      <w:r>
        <w:rPr>
          <w:b/>
          <w:bCs/>
        </w:rPr>
        <w:t>Hat donations:</w:t>
      </w:r>
      <w:r>
        <w:rPr/>
        <w:t xml:space="preserve"> Karen G brings the basket for donations to every meeting. Right now there is a need for soft chemo caps.</w:t>
      </w:r>
    </w:p>
    <w:p>
      <w:pPr>
        <w:pStyle w:val="Normal"/>
        <w:rPr/>
      </w:pPr>
      <w:r>
        <w:rPr/>
        <w:t>Katrina S has joined Martha’s Ministry in Missoula. They are looking for donations of yarn, which will be used to knit donation items.</w:t>
      </w:r>
    </w:p>
    <w:p>
      <w:pPr>
        <w:pStyle w:val="Heading2"/>
        <w:rPr/>
      </w:pPr>
      <w:r>
        <w:rPr/>
        <w:t>Adjournment</w:t>
      </w:r>
    </w:p>
    <w:p>
      <w:pPr>
        <w:pStyle w:val="Normal"/>
        <w:rPr/>
      </w:pPr>
      <w:r>
        <w:rPr/>
        <w:t>The meeting was adjourned at 11:35 a.m.</w:t>
      </w:r>
    </w:p>
    <w:p>
      <w:pPr>
        <w:pStyle w:val="Normal"/>
        <w:spacing w:lineRule="auto" w:line="240" w:before="0" w:after="0"/>
        <w:rPr>
          <w:rFonts w:ascii="Calibri Light" w:hAnsi="Calibri Light" w:eastAsia="" w:cs="" w:asciiTheme="majorHAnsi" w:cstheme="majorBidi" w:eastAsiaTheme="majorEastAsia" w:hAnsiTheme="majorHAnsi"/>
          <w:color w:themeColor="accent1" w:themeShade="bf" w:val="2F5496"/>
          <w:sz w:val="32"/>
          <w:szCs w:val="32"/>
        </w:rPr>
      </w:pPr>
      <w:r>
        <w:rPr>
          <w:rFonts w:eastAsia="" w:cs="" w:cstheme="majorBidi" w:eastAsiaTheme="majorEastAsia" w:ascii="Calibri Light" w:hAnsi="Calibri Light"/>
          <w:color w:themeColor="accent1" w:themeShade="bf" w:val="2F5496"/>
          <w:sz w:val="32"/>
          <w:szCs w:val="32"/>
        </w:rPr>
      </w:r>
      <w:r>
        <w:br w:type="page"/>
      </w:r>
    </w:p>
    <w:p>
      <w:pPr>
        <w:pStyle w:val="Heading2"/>
        <w:spacing w:before="0" w:after="80"/>
        <w:rPr/>
      </w:pPr>
      <w:r>
        <w:rPr/>
        <w:t xml:space="preserve">Treasurer’s Report </w:t>
      </w:r>
    </w:p>
    <w:p>
      <w:pPr>
        <w:pStyle w:val="Normal"/>
        <w:spacing w:before="60" w:after="60"/>
        <w:rPr>
          <w:sz w:val="24"/>
          <w:szCs w:val="24"/>
        </w:rPr>
      </w:pPr>
      <w:r>
        <w:rPr>
          <w:sz w:val="24"/>
          <w:szCs w:val="24"/>
        </w:rPr>
        <w:t>May 9, 2026</w:t>
      </w:r>
    </w:p>
    <w:p>
      <w:pPr>
        <w:pStyle w:val="Normal"/>
        <w:spacing w:before="60" w:after="60"/>
        <w:rPr>
          <w:sz w:val="24"/>
          <w:szCs w:val="24"/>
        </w:rPr>
      </w:pPr>
      <w:r>
        <w:rPr>
          <w:sz w:val="24"/>
          <w:szCs w:val="24"/>
        </w:rPr>
      </w:r>
    </w:p>
    <w:p>
      <w:pPr>
        <w:pStyle w:val="Normal"/>
        <w:spacing w:before="60" w:after="60"/>
        <w:rPr>
          <w:sz w:val="24"/>
          <w:szCs w:val="24"/>
        </w:rPr>
      </w:pPr>
      <w:r>
        <w:rPr>
          <w:sz w:val="24"/>
          <w:szCs w:val="24"/>
        </w:rPr>
        <w:t>Previous Checking Balance:</w:t>
        <w:tab/>
        <w:tab/>
        <w:tab/>
        <w:t>$2230.78</w:t>
      </w:r>
    </w:p>
    <w:p>
      <w:pPr>
        <w:pStyle w:val="Normal"/>
        <w:spacing w:before="60" w:after="60"/>
        <w:rPr>
          <w:sz w:val="24"/>
          <w:szCs w:val="24"/>
        </w:rPr>
      </w:pPr>
      <w:r>
        <w:rPr>
          <w:sz w:val="24"/>
          <w:szCs w:val="24"/>
        </w:rPr>
      </w:r>
    </w:p>
    <w:p>
      <w:pPr>
        <w:pStyle w:val="Normal"/>
        <w:spacing w:before="60" w:after="60"/>
        <w:rPr>
          <w:sz w:val="24"/>
          <w:szCs w:val="24"/>
        </w:rPr>
      </w:pPr>
      <w:r>
        <w:rPr>
          <w:sz w:val="24"/>
          <w:szCs w:val="24"/>
        </w:rPr>
        <w:t>Income:</w:t>
      </w:r>
    </w:p>
    <w:p>
      <w:pPr>
        <w:pStyle w:val="Normal"/>
        <w:spacing w:before="60" w:after="60"/>
        <w:rPr>
          <w:sz w:val="24"/>
          <w:szCs w:val="24"/>
        </w:rPr>
      </w:pPr>
      <w:r>
        <w:rPr>
          <w:sz w:val="24"/>
          <w:szCs w:val="24"/>
        </w:rPr>
        <w:tab/>
        <w:tab/>
        <w:tab/>
        <w:tab/>
        <w:tab/>
        <w:tab/>
        <w:t>$0.00</w:t>
      </w:r>
    </w:p>
    <w:p>
      <w:pPr>
        <w:pStyle w:val="Normal"/>
        <w:spacing w:before="60" w:after="60"/>
        <w:rPr>
          <w:sz w:val="24"/>
          <w:szCs w:val="24"/>
        </w:rPr>
      </w:pPr>
      <w:r>
        <w:rPr>
          <w:sz w:val="24"/>
          <w:szCs w:val="24"/>
        </w:rPr>
      </w:r>
    </w:p>
    <w:p>
      <w:pPr>
        <w:pStyle w:val="Normal"/>
        <w:spacing w:before="60" w:after="60"/>
        <w:rPr>
          <w:sz w:val="24"/>
          <w:szCs w:val="24"/>
        </w:rPr>
      </w:pPr>
      <w:r>
        <w:rPr>
          <w:sz w:val="24"/>
          <w:szCs w:val="24"/>
        </w:rPr>
        <w:t>Expenses:</w:t>
      </w:r>
    </w:p>
    <w:p>
      <w:pPr>
        <w:pStyle w:val="Normal"/>
        <w:spacing w:before="60" w:after="60"/>
        <w:rPr>
          <w:sz w:val="24"/>
          <w:szCs w:val="24"/>
        </w:rPr>
      </w:pPr>
      <w:r>
        <w:rPr>
          <w:sz w:val="24"/>
          <w:szCs w:val="24"/>
        </w:rPr>
        <w:tab/>
        <w:t>MAWS Dues (1 member)</w:t>
        <w:tab/>
        <w:tab/>
        <w:t>$10.00</w:t>
      </w:r>
    </w:p>
    <w:p>
      <w:pPr>
        <w:pStyle w:val="Normal"/>
        <w:spacing w:before="60" w:after="60"/>
        <w:rPr>
          <w:sz w:val="24"/>
          <w:szCs w:val="24"/>
        </w:rPr>
      </w:pPr>
      <w:r>
        <w:rPr>
          <w:sz w:val="24"/>
          <w:szCs w:val="24"/>
        </w:rPr>
        <w:tab/>
        <w:t>MAWS Conference Scholarship</w:t>
      </w:r>
    </w:p>
    <w:p>
      <w:pPr>
        <w:pStyle w:val="Normal"/>
        <w:spacing w:before="60" w:after="60"/>
        <w:rPr>
          <w:sz w:val="24"/>
          <w:szCs w:val="24"/>
        </w:rPr>
      </w:pPr>
      <w:r>
        <w:rPr>
          <w:sz w:val="24"/>
          <w:szCs w:val="24"/>
        </w:rPr>
        <w:tab/>
        <w:tab/>
        <w:tab/>
        <w:t>(1 member)</w:t>
        <w:tab/>
        <w:tab/>
        <w:t>$100.00</w:t>
      </w:r>
    </w:p>
    <w:p>
      <w:pPr>
        <w:pStyle w:val="Normal"/>
        <w:spacing w:before="60" w:after="60"/>
        <w:rPr>
          <w:sz w:val="24"/>
          <w:szCs w:val="24"/>
        </w:rPr>
      </w:pPr>
      <w:r>
        <w:rPr>
          <w:sz w:val="24"/>
          <w:szCs w:val="24"/>
        </w:rPr>
        <w:tab/>
        <w:t>Harland Clarke, Checks ordered</w:t>
        <w:tab/>
        <w:t>$21.64</w:t>
      </w:r>
    </w:p>
    <w:p>
      <w:pPr>
        <w:pStyle w:val="Normal"/>
        <w:spacing w:before="60" w:after="60"/>
        <w:rPr>
          <w:sz w:val="24"/>
          <w:szCs w:val="24"/>
        </w:rPr>
      </w:pPr>
      <w:r>
        <w:rPr>
          <w:sz w:val="24"/>
          <w:szCs w:val="24"/>
        </w:rPr>
      </w:r>
    </w:p>
    <w:p>
      <w:pPr>
        <w:pStyle w:val="Normal"/>
        <w:spacing w:before="60" w:after="60"/>
        <w:rPr>
          <w:sz w:val="24"/>
          <w:szCs w:val="24"/>
        </w:rPr>
      </w:pPr>
      <w:r>
        <w:rPr>
          <w:sz w:val="24"/>
          <w:szCs w:val="24"/>
        </w:rPr>
      </w:r>
    </w:p>
    <w:p>
      <w:pPr>
        <w:pStyle w:val="Normal"/>
        <w:spacing w:before="60" w:after="60"/>
        <w:rPr>
          <w:sz w:val="24"/>
          <w:szCs w:val="24"/>
        </w:rPr>
      </w:pPr>
      <w:r>
        <w:rPr>
          <w:sz w:val="24"/>
          <w:szCs w:val="24"/>
        </w:rPr>
      </w:r>
    </w:p>
    <w:p>
      <w:pPr>
        <w:pStyle w:val="Normal"/>
        <w:spacing w:before="60" w:after="60"/>
        <w:rPr>
          <w:sz w:val="24"/>
          <w:szCs w:val="24"/>
        </w:rPr>
      </w:pPr>
      <w:r>
        <w:rPr>
          <w:sz w:val="24"/>
          <w:szCs w:val="24"/>
        </w:rPr>
        <w:t xml:space="preserve">Current Checking Balance: </w:t>
        <w:tab/>
        <w:tab/>
        <w:tab/>
        <w:t>$2,209.14</w:t>
      </w:r>
    </w:p>
    <w:p>
      <w:pPr>
        <w:pStyle w:val="Normal"/>
        <w:spacing w:before="60" w:after="60"/>
        <w:rPr>
          <w:sz w:val="24"/>
          <w:szCs w:val="24"/>
        </w:rPr>
      </w:pPr>
      <w:r>
        <w:rPr>
          <w:sz w:val="24"/>
          <w:szCs w:val="24"/>
        </w:rPr>
      </w:r>
    </w:p>
    <w:p>
      <w:pPr>
        <w:pStyle w:val="Normal"/>
        <w:spacing w:before="60" w:after="60"/>
        <w:rPr>
          <w:sz w:val="24"/>
          <w:szCs w:val="24"/>
        </w:rPr>
      </w:pPr>
      <w:r>
        <w:rPr>
          <w:sz w:val="24"/>
          <w:szCs w:val="24"/>
        </w:rPr>
      </w:r>
    </w:p>
    <w:p>
      <w:pPr>
        <w:pStyle w:val="Normal"/>
        <w:spacing w:before="60" w:after="60"/>
        <w:rPr>
          <w:sz w:val="24"/>
          <w:szCs w:val="24"/>
        </w:rPr>
      </w:pPr>
      <w:r>
        <w:rPr>
          <w:sz w:val="24"/>
          <w:szCs w:val="24"/>
        </w:rPr>
      </w:r>
    </w:p>
    <w:p>
      <w:pPr>
        <w:pStyle w:val="Normal"/>
        <w:spacing w:before="60" w:after="60"/>
        <w:rPr>
          <w:sz w:val="24"/>
          <w:szCs w:val="24"/>
        </w:rPr>
      </w:pPr>
      <w:r>
        <w:rPr>
          <w:sz w:val="24"/>
          <w:szCs w:val="24"/>
        </w:rPr>
      </w:r>
    </w:p>
    <w:p>
      <w:pPr>
        <w:pStyle w:val="Normal"/>
        <w:spacing w:before="60" w:after="60"/>
        <w:rPr>
          <w:sz w:val="24"/>
          <w:szCs w:val="24"/>
        </w:rPr>
      </w:pPr>
      <w:r>
        <w:rPr>
          <w:sz w:val="24"/>
          <w:szCs w:val="24"/>
        </w:rPr>
        <w:t xml:space="preserve">Previous CWEF Balance: </w:t>
        <w:tab/>
        <w:tab/>
        <w:tab/>
        <w:t>$1600.69</w:t>
      </w:r>
    </w:p>
    <w:p>
      <w:pPr>
        <w:pStyle w:val="Normal"/>
        <w:spacing w:before="60" w:after="60"/>
        <w:rPr>
          <w:sz w:val="24"/>
          <w:szCs w:val="24"/>
        </w:rPr>
      </w:pPr>
      <w:r>
        <w:rPr>
          <w:sz w:val="24"/>
          <w:szCs w:val="24"/>
        </w:rPr>
        <w:tab/>
        <w:t>MAWS Conference Scholarship</w:t>
        <w:tab/>
        <w:t>$100.00</w:t>
      </w:r>
    </w:p>
    <w:p>
      <w:pPr>
        <w:pStyle w:val="Normal"/>
        <w:spacing w:before="60" w:after="60"/>
        <w:rPr>
          <w:sz w:val="24"/>
          <w:szCs w:val="24"/>
        </w:rPr>
      </w:pPr>
      <w:r>
        <w:rPr>
          <w:sz w:val="24"/>
          <w:szCs w:val="24"/>
        </w:rPr>
        <w:tab/>
        <w:tab/>
        <w:tab/>
        <w:t>(1 member)</w:t>
      </w:r>
    </w:p>
    <w:p>
      <w:pPr>
        <w:pStyle w:val="Normal"/>
        <w:spacing w:before="60" w:after="60"/>
        <w:rPr>
          <w:sz w:val="24"/>
          <w:szCs w:val="24"/>
        </w:rPr>
      </w:pPr>
      <w:r>
        <w:rPr>
          <w:sz w:val="24"/>
          <w:szCs w:val="24"/>
        </w:rPr>
      </w:r>
    </w:p>
    <w:p>
      <w:pPr>
        <w:pStyle w:val="Normal"/>
        <w:spacing w:before="60" w:after="60"/>
        <w:rPr>
          <w:sz w:val="24"/>
          <w:szCs w:val="24"/>
        </w:rPr>
      </w:pPr>
      <w:r>
        <w:rPr>
          <w:sz w:val="24"/>
          <w:szCs w:val="24"/>
        </w:rPr>
        <w:t xml:space="preserve">Current CWEF Balance: </w:t>
        <w:tab/>
        <w:tab/>
        <w:tab/>
        <w:t>$1500.69</w:t>
      </w:r>
    </w:p>
    <w:p>
      <w:pPr>
        <w:pStyle w:val="Normal"/>
        <w:spacing w:before="60" w:after="60"/>
        <w:rPr>
          <w:sz w:val="24"/>
          <w:szCs w:val="24"/>
        </w:rPr>
      </w:pPr>
      <w:r>
        <w:rPr>
          <w:sz w:val="24"/>
          <w:szCs w:val="24"/>
        </w:rPr>
        <w:t>(CWEF balance is included in above Checking Balance)</w:t>
      </w:r>
    </w:p>
    <w:p>
      <w:pPr>
        <w:pStyle w:val="Normal"/>
        <w:spacing w:before="60" w:after="60"/>
        <w:rPr>
          <w:sz w:val="24"/>
          <w:szCs w:val="24"/>
        </w:rPr>
      </w:pPr>
      <w:r>
        <w:rPr>
          <w:sz w:val="24"/>
          <w:szCs w:val="24"/>
        </w:rPr>
      </w:r>
    </w:p>
    <w:p>
      <w:pPr>
        <w:pStyle w:val="Normal"/>
        <w:spacing w:before="60" w:after="60"/>
        <w:rPr>
          <w:sz w:val="24"/>
          <w:szCs w:val="24"/>
        </w:rPr>
      </w:pPr>
      <w:r>
        <w:rPr>
          <w:sz w:val="24"/>
          <w:szCs w:val="24"/>
        </w:rPr>
        <w:t>2026 Paid Members: 53</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paragraph" w:styleId="Heading1">
    <w:name w:val="heading 1"/>
    <w:basedOn w:val="Normal"/>
    <w:next w:val="Normal"/>
    <w:link w:val="Heading1Char"/>
    <w:uiPriority w:val="9"/>
    <w:qFormat/>
    <w:rsid w:val="00441957"/>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unhideWhenUsed/>
    <w:qFormat/>
    <w:rsid w:val="00441957"/>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441957"/>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semiHidden/>
    <w:unhideWhenUsed/>
    <w:qFormat/>
    <w:rsid w:val="00441957"/>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441957"/>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441957"/>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441957"/>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441957"/>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441957"/>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441957"/>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qFormat/>
    <w:rsid w:val="00441957"/>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441957"/>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441957"/>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441957"/>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441957"/>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441957"/>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441957"/>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441957"/>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441957"/>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441957"/>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441957"/>
    <w:rPr>
      <w:i/>
      <w:iCs/>
      <w:color w:themeColor="text1" w:themeTint="bf" w:val="404040"/>
    </w:rPr>
  </w:style>
  <w:style w:type="character" w:styleId="IntenseEmphasis">
    <w:name w:val="Intense Emphasis"/>
    <w:basedOn w:val="DefaultParagraphFont"/>
    <w:uiPriority w:val="21"/>
    <w:qFormat/>
    <w:rsid w:val="00441957"/>
    <w:rPr>
      <w:i/>
      <w:iCs/>
      <w:color w:themeColor="accent1" w:themeShade="bf" w:val="2F5496"/>
    </w:rPr>
  </w:style>
  <w:style w:type="character" w:styleId="IntenseQuoteChar" w:customStyle="1">
    <w:name w:val="Intense Quote Char"/>
    <w:basedOn w:val="DefaultParagraphFont"/>
    <w:link w:val="IntenseQuote"/>
    <w:uiPriority w:val="30"/>
    <w:qFormat/>
    <w:rsid w:val="00441957"/>
    <w:rPr>
      <w:i/>
      <w:iCs/>
      <w:color w:themeColor="accent1" w:themeShade="bf" w:val="2F5496"/>
    </w:rPr>
  </w:style>
  <w:style w:type="character" w:styleId="IntenseReference">
    <w:name w:val="Intense Reference"/>
    <w:basedOn w:val="DefaultParagraphFont"/>
    <w:uiPriority w:val="32"/>
    <w:qFormat/>
    <w:rsid w:val="00441957"/>
    <w:rPr>
      <w:b/>
      <w:bCs/>
      <w:smallCaps/>
      <w:color w:themeColor="accent1" w:themeShade="bf" w:val="2F5496"/>
      <w:spacing w:val="5"/>
    </w:rPr>
  </w:style>
  <w:style w:type="character" w:styleId="Hyperlink">
    <w:name w:val="Hyperlink"/>
    <w:basedOn w:val="DefaultParagraphFont"/>
    <w:uiPriority w:val="99"/>
    <w:unhideWhenUsed/>
    <w:rsid w:val="008312ac"/>
    <w:rPr>
      <w:color w:themeColor="hyperlink" w:val="0563C1"/>
      <w:u w:val="single"/>
    </w:rPr>
  </w:style>
  <w:style w:type="character" w:styleId="UnresolvedMention">
    <w:name w:val="Unresolved Mention"/>
    <w:basedOn w:val="DefaultParagraphFont"/>
    <w:uiPriority w:val="99"/>
    <w:semiHidden/>
    <w:unhideWhenUsed/>
    <w:qFormat/>
    <w:rsid w:val="008312ac"/>
    <w:rPr>
      <w:color w:val="605E5C"/>
      <w:shd w:fill="E1DFDD" w:val="clear"/>
    </w:rPr>
  </w:style>
  <w:style w:type="character" w:styleId="Bulletsuser" w:customStyle="1">
    <w:name w:val="Bullets (user)"/>
    <w:qFormat/>
    <w:rPr>
      <w:rFonts w:ascii="OpenSymbol" w:hAnsi="OpenSymbol" w:eastAsia="OpenSymbol" w:cs="OpenSymbol"/>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Title">
    <w:name w:val="Title"/>
    <w:basedOn w:val="Normal"/>
    <w:next w:val="Normal"/>
    <w:link w:val="TitleChar"/>
    <w:uiPriority w:val="10"/>
    <w:qFormat/>
    <w:rsid w:val="00441957"/>
    <w:pPr>
      <w:spacing w:lineRule="auto" w:line="240" w:before="0" w:after="80"/>
      <w:contextualSpacing/>
    </w:pPr>
    <w:rPr>
      <w:rFonts w:ascii="Calibri Light" w:hAnsi="Calibri Light" w:eastAsia="" w:cs="" w:asciiTheme="majorHAnsi" w:cstheme="majorBidi" w:eastAsiaTheme="majorEastAsia" w:hAnsiTheme="majorHAnsi"/>
      <w:spacing w:val="-10"/>
      <w:sz w:val="56"/>
      <w:szCs w:val="56"/>
    </w:rPr>
  </w:style>
  <w:style w:type="paragraph" w:styleId="Subtitle">
    <w:name w:val="Subtitle"/>
    <w:basedOn w:val="Normal"/>
    <w:next w:val="Normal"/>
    <w:link w:val="SubtitleChar"/>
    <w:uiPriority w:val="11"/>
    <w:qFormat/>
    <w:rsid w:val="00441957"/>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441957"/>
    <w:pPr>
      <w:spacing w:before="160" w:after="160"/>
      <w:jc w:val="center"/>
    </w:pPr>
    <w:rPr>
      <w:i/>
      <w:iCs/>
      <w:color w:themeColor="text1" w:themeTint="bf" w:val="404040"/>
    </w:rPr>
  </w:style>
  <w:style w:type="paragraph" w:styleId="ListParagraph">
    <w:name w:val="List Paragraph"/>
    <w:basedOn w:val="Normal"/>
    <w:qFormat/>
    <w:rsid w:val="00441957"/>
    <w:pPr>
      <w:spacing w:before="0" w:after="160"/>
      <w:ind w:start="720"/>
      <w:contextualSpacing/>
    </w:pPr>
    <w:rPr/>
  </w:style>
  <w:style w:type="paragraph" w:styleId="IntenseQuote">
    <w:name w:val="Intense Quote"/>
    <w:basedOn w:val="Normal"/>
    <w:next w:val="Normal"/>
    <w:link w:val="IntenseQuoteChar"/>
    <w:uiPriority w:val="30"/>
    <w:qFormat/>
    <w:rsid w:val="00441957"/>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LibreOffice/25.8.3.2$Windows_X86_64 LibreOffice_project/8ca8d55c161d602844f5428fa4b58097424e324e</Application>
  <AppVersion>15.0000</AppVersion>
  <Pages>2</Pages>
  <Words>444</Words>
  <Characters>2217</Characters>
  <CharactersWithSpaces>2649</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2026-06-03T03:16:00Z</dcterms:created>
  <dc:creator>Larie Smoyer</dc:creator>
  <dc:description/>
  <dc:language>en-US</dc:language>
  <cp:lastModifiedBy>Larie Smoyer</cp:lastModifiedBy>
  <dcterms:modified xsi:type="dcterms:W3CDTF">2026-06-03T03:16:00Z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